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016" w:type="dxa"/>
        <w:tblLayout w:type="fixed"/>
        <w:tblLook w:val="04A0"/>
      </w:tblPr>
      <w:tblGrid>
        <w:gridCol w:w="1980"/>
        <w:gridCol w:w="9036"/>
      </w:tblGrid>
      <w:tr w:rsidR="00A66F2C" w:rsidTr="00DD2301">
        <w:tc>
          <w:tcPr>
            <w:tcW w:w="1980" w:type="dxa"/>
          </w:tcPr>
          <w:p w:rsidR="00A66F2C" w:rsidRPr="00A66F2C" w:rsidRDefault="00A66F2C">
            <w:pPr>
              <w:rPr>
                <w:b/>
              </w:rPr>
            </w:pPr>
            <w:r w:rsidRPr="00A66F2C">
              <w:rPr>
                <w:b/>
              </w:rPr>
              <w:t>Committee:</w:t>
            </w:r>
          </w:p>
        </w:tc>
        <w:tc>
          <w:tcPr>
            <w:tcW w:w="9036" w:type="dxa"/>
          </w:tcPr>
          <w:p w:rsidR="00A66F2C" w:rsidRDefault="000301BC" w:rsidP="000301BC">
            <w:r>
              <w:t>Teacher Appreciation</w:t>
            </w:r>
          </w:p>
          <w:p w:rsidR="007169F4" w:rsidRPr="007169F4" w:rsidRDefault="007169F4" w:rsidP="000301BC">
            <w:pPr>
              <w:rPr>
                <w:rFonts w:ascii="Calibri" w:hAnsi="Calibri"/>
                <w:color w:val="000000"/>
                <w:sz w:val="22"/>
                <w:szCs w:val="22"/>
              </w:rPr>
            </w:pPr>
            <w:r>
              <w:rPr>
                <w:rFonts w:ascii="Calibri" w:hAnsi="Calibri"/>
                <w:color w:val="000000"/>
                <w:sz w:val="22"/>
                <w:szCs w:val="22"/>
              </w:rPr>
              <w:t xml:space="preserve">Teacher Appreciation Committee holds 2 appreciation luncheons for the teachers.  The appreciation luncheons have traditionally been held in December and the end of the school year. If the event is during the day then the committee is in charge of finding volunteers to cover the classes while the teachers enjoy a much needed Thank You lunch. </w:t>
            </w:r>
          </w:p>
        </w:tc>
      </w:tr>
      <w:tr w:rsidR="00A66F2C" w:rsidTr="00DD2301">
        <w:tc>
          <w:tcPr>
            <w:tcW w:w="1980" w:type="dxa"/>
          </w:tcPr>
          <w:p w:rsidR="00A66F2C" w:rsidRPr="00A66F2C" w:rsidRDefault="00A66F2C">
            <w:pPr>
              <w:rPr>
                <w:b/>
              </w:rPr>
            </w:pPr>
            <w:r w:rsidRPr="00A66F2C">
              <w:rPr>
                <w:b/>
              </w:rPr>
              <w:t>Committee Lead from 2012-13 school year:</w:t>
            </w:r>
          </w:p>
        </w:tc>
        <w:tc>
          <w:tcPr>
            <w:tcW w:w="9036" w:type="dxa"/>
          </w:tcPr>
          <w:p w:rsidR="00B44CAA" w:rsidRDefault="003C08EB" w:rsidP="007B4AA0">
            <w:pPr>
              <w:tabs>
                <w:tab w:val="left" w:pos="4425"/>
              </w:tabs>
            </w:pPr>
            <w:r>
              <w:t xml:space="preserve">No Lead; </w:t>
            </w:r>
            <w:r w:rsidR="00B44CAA">
              <w:t>Committee</w:t>
            </w:r>
            <w:r>
              <w:t xml:space="preserve"> worked together jointly</w:t>
            </w:r>
            <w:r w:rsidR="007B4AA0">
              <w:tab/>
              <w:t xml:space="preserve"> </w:t>
            </w:r>
          </w:p>
          <w:p w:rsidR="00A66F2C" w:rsidRDefault="007B4AA0" w:rsidP="008F538C">
            <w:pPr>
              <w:tabs>
                <w:tab w:val="left" w:pos="4425"/>
              </w:tabs>
            </w:pPr>
            <w:r>
              <w:t>(</w:t>
            </w:r>
            <w:r w:rsidR="00B44CAA">
              <w:t>Committee:</w:t>
            </w:r>
            <w:r w:rsidR="000301BC">
              <w:t xml:space="preserve"> Jason, Cindy, Marci</w:t>
            </w:r>
            <w:r w:rsidR="00B44CAA">
              <w:t>)</w:t>
            </w:r>
          </w:p>
        </w:tc>
      </w:tr>
      <w:tr w:rsidR="00A66F2C" w:rsidTr="00DD2301">
        <w:tc>
          <w:tcPr>
            <w:tcW w:w="1980" w:type="dxa"/>
          </w:tcPr>
          <w:p w:rsidR="00A66F2C" w:rsidRPr="00A66F2C" w:rsidRDefault="00A66F2C" w:rsidP="00A66F2C">
            <w:pPr>
              <w:rPr>
                <w:b/>
              </w:rPr>
            </w:pPr>
            <w:r w:rsidRPr="00A66F2C">
              <w:rPr>
                <w:b/>
              </w:rPr>
              <w:t>Date(s) of Event:</w:t>
            </w:r>
          </w:p>
        </w:tc>
        <w:tc>
          <w:tcPr>
            <w:tcW w:w="9036" w:type="dxa"/>
          </w:tcPr>
          <w:p w:rsidR="00A66F2C" w:rsidRDefault="000301BC" w:rsidP="00A85B58">
            <w:r>
              <w:t>Two times: December and May</w:t>
            </w:r>
          </w:p>
        </w:tc>
      </w:tr>
      <w:tr w:rsidR="00A66F2C" w:rsidTr="00DD2301">
        <w:tc>
          <w:tcPr>
            <w:tcW w:w="1980" w:type="dxa"/>
          </w:tcPr>
          <w:p w:rsidR="00A66F2C" w:rsidRPr="00A66F2C" w:rsidRDefault="00A66F2C" w:rsidP="00A66F2C">
            <w:pPr>
              <w:rPr>
                <w:b/>
              </w:rPr>
            </w:pPr>
            <w:r w:rsidRPr="00A66F2C">
              <w:rPr>
                <w:b/>
              </w:rPr>
              <w:t>Key Activities:</w:t>
            </w:r>
          </w:p>
        </w:tc>
        <w:tc>
          <w:tcPr>
            <w:tcW w:w="9036" w:type="dxa"/>
          </w:tcPr>
          <w:p w:rsidR="0035362B" w:rsidRDefault="000301BC" w:rsidP="0035362B">
            <w:pPr>
              <w:pStyle w:val="ListParagraph"/>
              <w:numPr>
                <w:ilvl w:val="0"/>
                <w:numId w:val="1"/>
              </w:numPr>
            </w:pPr>
            <w:r>
              <w:t>December has gift cards and/or nice lunch (usually someone donates the cost of lunch)</w:t>
            </w:r>
          </w:p>
          <w:p w:rsidR="000301BC" w:rsidRDefault="000301BC" w:rsidP="0035362B">
            <w:pPr>
              <w:pStyle w:val="ListParagraph"/>
              <w:numPr>
                <w:ilvl w:val="0"/>
                <w:numId w:val="1"/>
              </w:numPr>
            </w:pPr>
            <w:r>
              <w:t>May is just lunch</w:t>
            </w:r>
          </w:p>
        </w:tc>
      </w:tr>
      <w:tr w:rsidR="00A66F2C" w:rsidTr="00DD2301">
        <w:tc>
          <w:tcPr>
            <w:tcW w:w="1980" w:type="dxa"/>
          </w:tcPr>
          <w:p w:rsidR="00A66F2C" w:rsidRPr="00A66F2C" w:rsidRDefault="00A66F2C" w:rsidP="00A66F2C">
            <w:pPr>
              <w:rPr>
                <w:b/>
              </w:rPr>
            </w:pPr>
            <w:r w:rsidRPr="00A66F2C">
              <w:rPr>
                <w:b/>
              </w:rPr>
              <w:t>Contacts/</w:t>
            </w:r>
            <w:r w:rsidR="00881BA4">
              <w:rPr>
                <w:b/>
              </w:rPr>
              <w:t xml:space="preserve"> </w:t>
            </w:r>
            <w:bookmarkStart w:id="0" w:name="_GoBack"/>
            <w:bookmarkEnd w:id="0"/>
            <w:r w:rsidRPr="00A66F2C">
              <w:rPr>
                <w:b/>
              </w:rPr>
              <w:t>Resources:</w:t>
            </w:r>
          </w:p>
        </w:tc>
        <w:tc>
          <w:tcPr>
            <w:tcW w:w="9036" w:type="dxa"/>
          </w:tcPr>
          <w:p w:rsidR="00A85B58" w:rsidRDefault="00A85B58" w:rsidP="00A85B58">
            <w:pPr>
              <w:pStyle w:val="ListParagraph"/>
              <w:numPr>
                <w:ilvl w:val="0"/>
                <w:numId w:val="5"/>
              </w:numPr>
            </w:pPr>
          </w:p>
        </w:tc>
      </w:tr>
      <w:tr w:rsidR="00A66F2C" w:rsidTr="00DD2301">
        <w:tc>
          <w:tcPr>
            <w:tcW w:w="1980" w:type="dxa"/>
          </w:tcPr>
          <w:p w:rsidR="00A66F2C" w:rsidRPr="00A66F2C" w:rsidRDefault="00A85B58" w:rsidP="000D3255">
            <w:pPr>
              <w:rPr>
                <w:b/>
              </w:rPr>
            </w:pPr>
            <w:r>
              <w:rPr>
                <w:b/>
              </w:rPr>
              <w:t xml:space="preserve">Lessons Learned or </w:t>
            </w:r>
            <w:r w:rsidR="000D3255">
              <w:rPr>
                <w:b/>
              </w:rPr>
              <w:t>Other</w:t>
            </w:r>
            <w:r w:rsidR="00A66F2C" w:rsidRPr="00A66F2C">
              <w:rPr>
                <w:b/>
              </w:rPr>
              <w:t xml:space="preserve"> Information:</w:t>
            </w:r>
          </w:p>
        </w:tc>
        <w:tc>
          <w:tcPr>
            <w:tcW w:w="9036" w:type="dxa"/>
          </w:tcPr>
          <w:p w:rsidR="00C123D7" w:rsidRDefault="00C123D7" w:rsidP="004B3CE9">
            <w:pPr>
              <w:pStyle w:val="ListParagraph"/>
              <w:numPr>
                <w:ilvl w:val="0"/>
                <w:numId w:val="2"/>
              </w:numPr>
            </w:pPr>
          </w:p>
        </w:tc>
      </w:tr>
    </w:tbl>
    <w:p w:rsidR="00A66F2C" w:rsidRDefault="00A66F2C" w:rsidP="000D3255"/>
    <w:sectPr w:rsidR="00A66F2C" w:rsidSect="00DD230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6C3" w:rsidRDefault="009216C3" w:rsidP="000D3255">
      <w:r>
        <w:separator/>
      </w:r>
    </w:p>
  </w:endnote>
  <w:endnote w:type="continuationSeparator" w:id="0">
    <w:p w:rsidR="009216C3" w:rsidRDefault="009216C3" w:rsidP="000D32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6C3" w:rsidRDefault="009216C3" w:rsidP="000D3255">
      <w:r>
        <w:separator/>
      </w:r>
    </w:p>
  </w:footnote>
  <w:footnote w:type="continuationSeparator" w:id="0">
    <w:p w:rsidR="009216C3" w:rsidRDefault="009216C3" w:rsidP="000D32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54ECD"/>
    <w:multiLevelType w:val="hybridMultilevel"/>
    <w:tmpl w:val="5D001C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6E4747D"/>
    <w:multiLevelType w:val="hybridMultilevel"/>
    <w:tmpl w:val="69FC52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3548DD"/>
    <w:multiLevelType w:val="hybridMultilevel"/>
    <w:tmpl w:val="2B5A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190641"/>
    <w:multiLevelType w:val="hybridMultilevel"/>
    <w:tmpl w:val="1A548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3522F9"/>
    <w:multiLevelType w:val="hybridMultilevel"/>
    <w:tmpl w:val="B3A2F1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applyBreakingRules/>
  </w:compat>
  <w:rsids>
    <w:rsidRoot w:val="00A66F2C"/>
    <w:rsid w:val="000301BC"/>
    <w:rsid w:val="000D3255"/>
    <w:rsid w:val="00173063"/>
    <w:rsid w:val="0035362B"/>
    <w:rsid w:val="003C08EB"/>
    <w:rsid w:val="00433B72"/>
    <w:rsid w:val="004B27DE"/>
    <w:rsid w:val="004B3CE9"/>
    <w:rsid w:val="006B6292"/>
    <w:rsid w:val="007169F4"/>
    <w:rsid w:val="007B4AA0"/>
    <w:rsid w:val="007B66D5"/>
    <w:rsid w:val="007D7AEC"/>
    <w:rsid w:val="00881BA4"/>
    <w:rsid w:val="008B3638"/>
    <w:rsid w:val="008F538C"/>
    <w:rsid w:val="009216C3"/>
    <w:rsid w:val="00A66F2C"/>
    <w:rsid w:val="00A85B58"/>
    <w:rsid w:val="00B44CAA"/>
    <w:rsid w:val="00C123D7"/>
    <w:rsid w:val="00C5623E"/>
    <w:rsid w:val="00DD2301"/>
    <w:rsid w:val="00F978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B72"/>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5B58"/>
    <w:pPr>
      <w:ind w:left="720"/>
      <w:contextualSpacing/>
    </w:pPr>
  </w:style>
  <w:style w:type="paragraph" w:styleId="Header">
    <w:name w:val="header"/>
    <w:basedOn w:val="Normal"/>
    <w:link w:val="HeaderChar"/>
    <w:uiPriority w:val="99"/>
    <w:unhideWhenUsed/>
    <w:rsid w:val="000D3255"/>
    <w:pPr>
      <w:tabs>
        <w:tab w:val="center" w:pos="4680"/>
        <w:tab w:val="right" w:pos="9360"/>
      </w:tabs>
    </w:pPr>
  </w:style>
  <w:style w:type="character" w:customStyle="1" w:styleId="HeaderChar">
    <w:name w:val="Header Char"/>
    <w:basedOn w:val="DefaultParagraphFont"/>
    <w:link w:val="Header"/>
    <w:uiPriority w:val="99"/>
    <w:rsid w:val="000D3255"/>
    <w:rPr>
      <w:sz w:val="24"/>
      <w:szCs w:val="24"/>
      <w:lang w:eastAsia="zh-CN"/>
    </w:rPr>
  </w:style>
  <w:style w:type="paragraph" w:styleId="Footer">
    <w:name w:val="footer"/>
    <w:basedOn w:val="Normal"/>
    <w:link w:val="FooterChar"/>
    <w:uiPriority w:val="99"/>
    <w:unhideWhenUsed/>
    <w:rsid w:val="000D3255"/>
    <w:pPr>
      <w:tabs>
        <w:tab w:val="center" w:pos="4680"/>
        <w:tab w:val="right" w:pos="9360"/>
      </w:tabs>
    </w:pPr>
  </w:style>
  <w:style w:type="character" w:customStyle="1" w:styleId="FooterChar">
    <w:name w:val="Footer Char"/>
    <w:basedOn w:val="DefaultParagraphFont"/>
    <w:link w:val="Footer"/>
    <w:uiPriority w:val="99"/>
    <w:rsid w:val="000D3255"/>
    <w:rPr>
      <w:sz w:val="24"/>
      <w:szCs w:val="24"/>
      <w:lang w:eastAsia="zh-CN"/>
    </w:rPr>
  </w:style>
  <w:style w:type="paragraph" w:styleId="BalloonText">
    <w:name w:val="Balloon Text"/>
    <w:basedOn w:val="Normal"/>
    <w:link w:val="BalloonTextChar"/>
    <w:uiPriority w:val="99"/>
    <w:semiHidden/>
    <w:unhideWhenUsed/>
    <w:rsid w:val="00DD2301"/>
    <w:rPr>
      <w:rFonts w:ascii="Tahoma" w:hAnsi="Tahoma" w:cs="Tahoma"/>
      <w:sz w:val="16"/>
      <w:szCs w:val="16"/>
    </w:rPr>
  </w:style>
  <w:style w:type="character" w:customStyle="1" w:styleId="BalloonTextChar">
    <w:name w:val="Balloon Text Char"/>
    <w:basedOn w:val="DefaultParagraphFont"/>
    <w:link w:val="BalloonText"/>
    <w:uiPriority w:val="99"/>
    <w:semiHidden/>
    <w:rsid w:val="00DD2301"/>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6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5B58"/>
    <w:pPr>
      <w:ind w:left="720"/>
      <w:contextualSpacing/>
    </w:pPr>
  </w:style>
  <w:style w:type="paragraph" w:styleId="Header">
    <w:name w:val="header"/>
    <w:basedOn w:val="Normal"/>
    <w:link w:val="HeaderChar"/>
    <w:uiPriority w:val="99"/>
    <w:unhideWhenUsed/>
    <w:rsid w:val="000D3255"/>
    <w:pPr>
      <w:tabs>
        <w:tab w:val="center" w:pos="4680"/>
        <w:tab w:val="right" w:pos="9360"/>
      </w:tabs>
    </w:pPr>
  </w:style>
  <w:style w:type="character" w:customStyle="1" w:styleId="HeaderChar">
    <w:name w:val="Header Char"/>
    <w:basedOn w:val="DefaultParagraphFont"/>
    <w:link w:val="Header"/>
    <w:uiPriority w:val="99"/>
    <w:rsid w:val="000D3255"/>
    <w:rPr>
      <w:sz w:val="24"/>
      <w:szCs w:val="24"/>
      <w:lang w:eastAsia="zh-CN"/>
    </w:rPr>
  </w:style>
  <w:style w:type="paragraph" w:styleId="Footer">
    <w:name w:val="footer"/>
    <w:basedOn w:val="Normal"/>
    <w:link w:val="FooterChar"/>
    <w:uiPriority w:val="99"/>
    <w:unhideWhenUsed/>
    <w:rsid w:val="000D3255"/>
    <w:pPr>
      <w:tabs>
        <w:tab w:val="center" w:pos="4680"/>
        <w:tab w:val="right" w:pos="9360"/>
      </w:tabs>
    </w:pPr>
  </w:style>
  <w:style w:type="character" w:customStyle="1" w:styleId="FooterChar">
    <w:name w:val="Footer Char"/>
    <w:basedOn w:val="DefaultParagraphFont"/>
    <w:link w:val="Footer"/>
    <w:uiPriority w:val="99"/>
    <w:rsid w:val="000D3255"/>
    <w:rPr>
      <w:sz w:val="24"/>
      <w:szCs w:val="24"/>
      <w:lang w:eastAsia="zh-CN"/>
    </w:rPr>
  </w:style>
  <w:style w:type="paragraph" w:styleId="BalloonText">
    <w:name w:val="Balloon Text"/>
    <w:basedOn w:val="Normal"/>
    <w:link w:val="BalloonTextChar"/>
    <w:uiPriority w:val="99"/>
    <w:semiHidden/>
    <w:unhideWhenUsed/>
    <w:rsid w:val="00DD2301"/>
    <w:rPr>
      <w:rFonts w:ascii="Tahoma" w:hAnsi="Tahoma" w:cs="Tahoma"/>
      <w:sz w:val="16"/>
      <w:szCs w:val="16"/>
    </w:rPr>
  </w:style>
  <w:style w:type="character" w:customStyle="1" w:styleId="BalloonTextChar">
    <w:name w:val="Balloon Text Char"/>
    <w:basedOn w:val="DefaultParagraphFont"/>
    <w:link w:val="BalloonText"/>
    <w:uiPriority w:val="99"/>
    <w:semiHidden/>
    <w:rsid w:val="00DD2301"/>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20352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dc:creator>
  <cp:lastModifiedBy>joey</cp:lastModifiedBy>
  <cp:revision>6</cp:revision>
  <dcterms:created xsi:type="dcterms:W3CDTF">2013-04-29T19:56:00Z</dcterms:created>
  <dcterms:modified xsi:type="dcterms:W3CDTF">2013-05-08T01:46:00Z</dcterms:modified>
</cp:coreProperties>
</file>